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3BDD033B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10</w:t>
      </w:r>
      <w:r w:rsidR="00B347C8">
        <w:rPr>
          <w:rFonts w:cs="Arial"/>
          <w:b/>
          <w:bCs/>
          <w:color w:val="000000" w:themeColor="text1"/>
          <w:sz w:val="22"/>
          <w:szCs w:val="22"/>
        </w:rPr>
        <w:t>7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00621117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para o </w:t>
      </w:r>
      <w:r w:rsidR="000A4D22">
        <w:rPr>
          <w:rFonts w:cs="Arial"/>
          <w:bCs/>
          <w:i/>
          <w:sz w:val="22"/>
          <w:szCs w:val="22"/>
        </w:rPr>
        <w:t>Condutor</w:t>
      </w:r>
      <w:r w:rsidR="007969CA" w:rsidRPr="00C22B63">
        <w:rPr>
          <w:rFonts w:cs="Arial"/>
          <w:bCs/>
          <w:i/>
          <w:sz w:val="22"/>
          <w:szCs w:val="22"/>
        </w:rPr>
        <w:t xml:space="preserve">: </w:t>
      </w:r>
      <w:r w:rsidR="000A4D22">
        <w:rPr>
          <w:rFonts w:cs="Arial"/>
          <w:bCs/>
          <w:i/>
          <w:sz w:val="22"/>
          <w:szCs w:val="22"/>
        </w:rPr>
        <w:t>Rubens Dias Barros Cruz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1EE008AC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0A4D22">
        <w:rPr>
          <w:rFonts w:cs="Arial"/>
          <w:color w:val="000000" w:themeColor="text1"/>
          <w:sz w:val="22"/>
          <w:szCs w:val="22"/>
        </w:rPr>
        <w:t>2</w:t>
      </w:r>
      <w:r w:rsidR="0030021E">
        <w:rPr>
          <w:rFonts w:cs="Arial"/>
          <w:color w:val="000000" w:themeColor="text1"/>
          <w:sz w:val="22"/>
          <w:szCs w:val="22"/>
        </w:rPr>
        <w:t>.000,00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0A4D22">
        <w:rPr>
          <w:rFonts w:cs="Arial"/>
          <w:color w:val="000000" w:themeColor="text1"/>
          <w:sz w:val="22"/>
          <w:szCs w:val="22"/>
        </w:rPr>
        <w:t>Dois</w:t>
      </w:r>
      <w:r w:rsidR="0030021E">
        <w:rPr>
          <w:rFonts w:cs="Arial"/>
          <w:color w:val="000000" w:themeColor="text1"/>
          <w:sz w:val="22"/>
          <w:szCs w:val="22"/>
        </w:rPr>
        <w:t xml:space="preserve"> mil 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0A4D22">
        <w:rPr>
          <w:rFonts w:eastAsia="Arial Unicode MS" w:cs="Arial"/>
          <w:color w:val="000000" w:themeColor="text1"/>
          <w:sz w:val="22"/>
          <w:szCs w:val="22"/>
        </w:rPr>
        <w:t>4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0A4D22">
        <w:rPr>
          <w:rFonts w:eastAsia="Arial Unicode MS" w:cs="Arial"/>
          <w:color w:val="000000" w:themeColor="text1"/>
          <w:sz w:val="22"/>
          <w:szCs w:val="22"/>
        </w:rPr>
        <w:t>5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C22B63" w:rsidRPr="00C22B63">
        <w:rPr>
          <w:rFonts w:cs="Arial"/>
          <w:color w:val="000000" w:themeColor="text1"/>
          <w:sz w:val="22"/>
          <w:szCs w:val="22"/>
        </w:rPr>
        <w:t>do servidor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r w:rsidR="000A4D22">
        <w:rPr>
          <w:rFonts w:cs="Arial"/>
          <w:b/>
          <w:iCs/>
          <w:sz w:val="22"/>
          <w:szCs w:val="22"/>
        </w:rPr>
        <w:t>Rubens Dias Barros da Cruz,</w:t>
      </w:r>
      <w:r w:rsidR="00B347C8">
        <w:rPr>
          <w:rFonts w:cs="Arial"/>
          <w:b/>
          <w:iCs/>
          <w:sz w:val="22"/>
          <w:szCs w:val="22"/>
        </w:rPr>
        <w:t xml:space="preserve"> </w:t>
      </w:r>
      <w:r w:rsidR="00B347C8" w:rsidRPr="00C22B63">
        <w:rPr>
          <w:rFonts w:cs="Arial"/>
          <w:sz w:val="22"/>
          <w:szCs w:val="22"/>
        </w:rPr>
        <w:t>portador</w:t>
      </w:r>
      <w:r w:rsidRPr="00C22B63">
        <w:rPr>
          <w:rFonts w:cs="Arial"/>
          <w:sz w:val="22"/>
          <w:szCs w:val="22"/>
        </w:rPr>
        <w:t xml:space="preserve"> do CPF:</w:t>
      </w:r>
      <w:r w:rsidR="000A4D22">
        <w:rPr>
          <w:rFonts w:cs="Arial"/>
          <w:b/>
          <w:bCs/>
          <w:sz w:val="22"/>
          <w:szCs w:val="22"/>
        </w:rPr>
        <w:t>027.050.433-81</w:t>
      </w:r>
      <w:r w:rsidR="00B347C8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b/>
          <w:b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 xml:space="preserve">vinculado à Secretaria Municipal de </w:t>
      </w:r>
      <w:r w:rsidR="005D7858">
        <w:rPr>
          <w:rFonts w:cs="Arial"/>
          <w:sz w:val="22"/>
          <w:szCs w:val="22"/>
        </w:rPr>
        <w:t xml:space="preserve">Saúde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1CB2B598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0A4D22">
        <w:rPr>
          <w:rFonts w:cs="Arial"/>
          <w:sz w:val="22"/>
          <w:szCs w:val="22"/>
        </w:rPr>
        <w:t xml:space="preserve">São </w:t>
      </w:r>
      <w:proofErr w:type="spellStart"/>
      <w:r w:rsidR="000A4D22">
        <w:rPr>
          <w:rFonts w:cs="Arial"/>
          <w:sz w:val="22"/>
          <w:szCs w:val="22"/>
        </w:rPr>
        <w:t>luis-MA</w:t>
      </w:r>
      <w:proofErr w:type="spellEnd"/>
      <w:r w:rsidR="000A4D22">
        <w:rPr>
          <w:rFonts w:cs="Arial"/>
          <w:sz w:val="22"/>
          <w:szCs w:val="22"/>
        </w:rPr>
        <w:t>.  Com a finalidade de transportar uma paciente com quadro de hanseníase no período de 17 a 18 e julho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336E8C62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0A4D22">
        <w:rPr>
          <w:rFonts w:cs="Arial"/>
          <w:sz w:val="22"/>
          <w:szCs w:val="22"/>
        </w:rPr>
        <w:t>saúde</w:t>
      </w:r>
      <w:r w:rsidR="0030021E">
        <w:rPr>
          <w:rFonts w:cs="Arial"/>
          <w:sz w:val="22"/>
          <w:szCs w:val="22"/>
        </w:rPr>
        <w:t xml:space="preserve">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4C47DAC0" w14:textId="77777777" w:rsidR="00252CB3" w:rsidRPr="00C22B63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7B9FE12C" w14:textId="375EAD68" w:rsidR="00252CB3" w:rsidRPr="00C22B63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Agência:</w:t>
      </w:r>
      <w:r w:rsidRPr="00C22B63">
        <w:rPr>
          <w:rFonts w:cs="Arial"/>
          <w:sz w:val="22"/>
          <w:szCs w:val="22"/>
          <w:highlight w:val="white"/>
        </w:rPr>
        <w:t xml:space="preserve"> </w:t>
      </w:r>
      <w:r w:rsidR="005C37B1" w:rsidRPr="00C22B63">
        <w:rPr>
          <w:rFonts w:cs="Arial"/>
          <w:sz w:val="22"/>
          <w:szCs w:val="22"/>
          <w:highlight w:val="white"/>
        </w:rPr>
        <w:t>2218</w:t>
      </w:r>
    </w:p>
    <w:p w14:paraId="3F8E44A1" w14:textId="4B228346" w:rsidR="00252CB3" w:rsidRPr="00C22B63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Conta Corrente:</w:t>
      </w:r>
      <w:r w:rsidRPr="00C22B63">
        <w:rPr>
          <w:rFonts w:cs="Arial"/>
          <w:sz w:val="22"/>
          <w:szCs w:val="22"/>
          <w:highlight w:val="white"/>
        </w:rPr>
        <w:t xml:space="preserve"> </w:t>
      </w:r>
      <w:r w:rsidR="000A4D22">
        <w:rPr>
          <w:rFonts w:cs="Arial"/>
          <w:sz w:val="22"/>
          <w:szCs w:val="22"/>
          <w:highlight w:val="white"/>
        </w:rPr>
        <w:t>0019352-6</w:t>
      </w:r>
    </w:p>
    <w:p w14:paraId="4FEBA0D7" w14:textId="466044DF" w:rsidR="00252CB3" w:rsidRPr="00C22B63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Banco:</w:t>
      </w:r>
      <w:r w:rsidR="00C22B63">
        <w:rPr>
          <w:rFonts w:cs="Arial"/>
          <w:b/>
          <w:sz w:val="22"/>
          <w:szCs w:val="22"/>
          <w:highlight w:val="white"/>
        </w:rPr>
        <w:t xml:space="preserve"> </w:t>
      </w:r>
      <w:r w:rsidR="00B347C8">
        <w:rPr>
          <w:rFonts w:cs="Arial"/>
          <w:sz w:val="22"/>
          <w:szCs w:val="22"/>
          <w:highlight w:val="white"/>
        </w:rPr>
        <w:t>Bradesco</w:t>
      </w: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687578EA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30021E">
        <w:rPr>
          <w:rFonts w:cs="Arial"/>
          <w:color w:val="000000" w:themeColor="text1"/>
          <w:sz w:val="22"/>
          <w:szCs w:val="22"/>
        </w:rPr>
        <w:t>12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30021E">
        <w:rPr>
          <w:rFonts w:cs="Arial"/>
          <w:color w:val="000000" w:themeColor="text1"/>
          <w:sz w:val="22"/>
          <w:szCs w:val="22"/>
        </w:rPr>
        <w:t>JUNHO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C22B63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A4D22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21E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47C8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143</cp:revision>
  <cp:lastPrinted>2026-06-12T14:33:00Z</cp:lastPrinted>
  <dcterms:created xsi:type="dcterms:W3CDTF">2022-03-02T17:55:00Z</dcterms:created>
  <dcterms:modified xsi:type="dcterms:W3CDTF">2026-07-02T14:30:00Z</dcterms:modified>
</cp:coreProperties>
</file>